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9E887" w14:textId="04B60511" w:rsidR="00C81CF3" w:rsidRDefault="009E136B" w:rsidP="00091228">
      <w:pPr>
        <w:pStyle w:val="Heading1"/>
      </w:pPr>
      <w:r>
        <w:t>Anatomy of a premium dollar</w:t>
      </w:r>
    </w:p>
    <w:p w14:paraId="61730E99" w14:textId="10C43370" w:rsidR="00361A7D" w:rsidRDefault="00361A7D" w:rsidP="00C81CF3">
      <w:pPr>
        <w:pStyle w:val="ListParagraph"/>
        <w:ind w:left="714"/>
        <w:contextualSpacing w:val="0"/>
      </w:pPr>
    </w:p>
    <w:p w14:paraId="0BFFDE5F" w14:textId="0F40617F" w:rsidR="00C81CF3" w:rsidRPr="008F7D53" w:rsidRDefault="00C81CF3" w:rsidP="00091228">
      <w:pPr>
        <w:pStyle w:val="Heading4"/>
        <w:rPr>
          <w:color w:val="7F7F7F" w:themeColor="text1" w:themeTint="80"/>
        </w:rPr>
      </w:pPr>
      <w:bookmarkStart w:id="0" w:name="_GoBack"/>
      <w:r w:rsidRPr="008F7D53">
        <w:rPr>
          <w:color w:val="7F7F7F" w:themeColor="text1" w:themeTint="80"/>
        </w:rPr>
        <w:t xml:space="preserve">Health and Dental Dollar of Premium for </w:t>
      </w:r>
      <w:r w:rsidR="00B71536" w:rsidRPr="008F7D53">
        <w:rPr>
          <w:color w:val="7F7F7F" w:themeColor="text1" w:themeTint="80"/>
        </w:rPr>
        <w:t xml:space="preserve">a </w:t>
      </w:r>
      <w:r w:rsidRPr="008F7D53">
        <w:rPr>
          <w:color w:val="7F7F7F" w:themeColor="text1" w:themeTint="80"/>
        </w:rPr>
        <w:t>Typical Insured 50 Life Company in Ontario</w:t>
      </w:r>
    </w:p>
    <w:bookmarkEnd w:id="0"/>
    <w:p w14:paraId="33E8FCCF" w14:textId="0C376978" w:rsidR="00B71536" w:rsidRDefault="00B71536" w:rsidP="00B71536"/>
    <w:p w14:paraId="44D5D305" w14:textId="74E5CC66" w:rsidR="00B71536" w:rsidRDefault="00B71536" w:rsidP="00B71536"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5EF82943" wp14:editId="2FD9F18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238875" cy="5069417"/>
            <wp:effectExtent l="0" t="0" r="0" b="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899FD2" w14:textId="77777777" w:rsidR="00B71536" w:rsidRPr="00B71536" w:rsidRDefault="00B71536" w:rsidP="00B71536"/>
    <w:p w14:paraId="4C54716D" w14:textId="2EDF500E" w:rsidR="00B71536" w:rsidRDefault="00B71536">
      <w:pPr>
        <w:spacing w:before="160" w:after="320" w:line="360" w:lineRule="auto"/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3D1B3E61" wp14:editId="5497BD40">
            <wp:simplePos x="0" y="0"/>
            <wp:positionH relativeFrom="column">
              <wp:posOffset>1423670</wp:posOffset>
            </wp:positionH>
            <wp:positionV relativeFrom="page">
              <wp:posOffset>3664797</wp:posOffset>
            </wp:positionV>
            <wp:extent cx="3524250" cy="352425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524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54E5AC5C" w14:textId="77777777" w:rsidR="00AC5C7A" w:rsidRDefault="00AC5C7A" w:rsidP="00AC5C7A">
      <w:pPr>
        <w:jc w:val="center"/>
      </w:pPr>
      <w:r>
        <w:rPr>
          <w:noProof/>
        </w:rPr>
        <w:lastRenderedPageBreak/>
        <w:drawing>
          <wp:inline distT="0" distB="0" distL="0" distR="0" wp14:anchorId="32990873" wp14:editId="1524F82F">
            <wp:extent cx="5943600" cy="3791585"/>
            <wp:effectExtent l="0" t="0" r="0" b="5715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2EE47F82-77B0-4A8D-BDBD-DC620A68030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A123A04" w14:textId="77777777" w:rsidR="00AC5C7A" w:rsidRDefault="00AC5C7A" w:rsidP="00AC5C7A"/>
    <w:p w14:paraId="09523A73" w14:textId="106D9497" w:rsidR="00AC5C7A" w:rsidRDefault="00AC5C7A" w:rsidP="00AC5C7A">
      <w:pPr>
        <w:jc w:val="center"/>
      </w:pPr>
      <w:r w:rsidRPr="00AC5C7A">
        <w:rPr>
          <w:rFonts w:ascii="Arial" w:hAnsi="Arial" w:cs="Arial"/>
          <w:noProof/>
          <w:color w:val="FFFFFF" w:themeColor="background1"/>
        </w:rPr>
        <w:drawing>
          <wp:inline distT="0" distB="0" distL="0" distR="0" wp14:anchorId="14CA3B6A" wp14:editId="1681A7A1">
            <wp:extent cx="5943600" cy="3483610"/>
            <wp:effectExtent l="0" t="0" r="0" b="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3B1821B9-3FCC-456E-92DC-0B35789A30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CA654A4" w14:textId="240A06D9" w:rsidR="00AC5C7A" w:rsidRDefault="00AC5C7A">
      <w:pPr>
        <w:spacing w:before="160" w:after="320" w:line="360" w:lineRule="auto"/>
      </w:pPr>
      <w:r>
        <w:br w:type="page"/>
      </w:r>
    </w:p>
    <w:p w14:paraId="2FB5828F" w14:textId="028A9A16" w:rsidR="00AC5C7A" w:rsidRDefault="00AC5C7A" w:rsidP="00AC5C7A">
      <w:pPr>
        <w:jc w:val="center"/>
      </w:pPr>
      <w:r>
        <w:rPr>
          <w:noProof/>
        </w:rPr>
        <w:lastRenderedPageBreak/>
        <w:drawing>
          <wp:inline distT="0" distB="0" distL="0" distR="0" wp14:anchorId="1A45EB2D" wp14:editId="6E31E1EC">
            <wp:extent cx="6324600" cy="3676650"/>
            <wp:effectExtent l="0" t="0" r="0" b="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CF8EDD11-2C02-4532-8C73-AC1EC80190D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AC5C7A" w:rsidSect="00F408FF">
      <w:footerReference w:type="default" r:id="rId12"/>
      <w:headerReference w:type="first" r:id="rId13"/>
      <w:footerReference w:type="first" r:id="rId14"/>
      <w:pgSz w:w="12240" w:h="15840"/>
      <w:pgMar w:top="1692" w:right="1080" w:bottom="144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11A5F" w14:textId="77777777" w:rsidR="0069583F" w:rsidRDefault="0069583F">
      <w:pPr>
        <w:spacing w:after="0"/>
      </w:pPr>
      <w:r>
        <w:separator/>
      </w:r>
    </w:p>
    <w:p w14:paraId="314DB589" w14:textId="77777777" w:rsidR="0069583F" w:rsidRDefault="0069583F"/>
  </w:endnote>
  <w:endnote w:type="continuationSeparator" w:id="0">
    <w:p w14:paraId="0666395A" w14:textId="77777777" w:rsidR="0069583F" w:rsidRDefault="0069583F">
      <w:pPr>
        <w:spacing w:after="0"/>
      </w:pPr>
      <w:r>
        <w:continuationSeparator/>
      </w:r>
    </w:p>
    <w:p w14:paraId="1AB2F369" w14:textId="77777777" w:rsidR="0069583F" w:rsidRDefault="006958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BB364" w14:textId="77777777" w:rsidR="00810C35" w:rsidRDefault="001C4BEA" w:rsidP="001C4BEA">
    <w:pPr>
      <w:pStyle w:val="Footer"/>
      <w:ind w:left="1701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EE8A8EC" wp14:editId="7EA52D23">
          <wp:simplePos x="0" y="0"/>
          <wp:positionH relativeFrom="column">
            <wp:posOffset>-410210</wp:posOffset>
          </wp:positionH>
          <wp:positionV relativeFrom="paragraph">
            <wp:posOffset>-28575</wp:posOffset>
          </wp:positionV>
          <wp:extent cx="817200" cy="489600"/>
          <wp:effectExtent l="0" t="0" r="0" b="571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en-alliance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7200" cy="48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74117172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22262">
          <w:fldChar w:fldCharType="begin"/>
        </w:r>
        <w:r w:rsidR="00722262">
          <w:instrText xml:space="preserve"> PAGE   \* MERGEFORMAT </w:instrText>
        </w:r>
        <w:r w:rsidR="00722262">
          <w:fldChar w:fldCharType="separate"/>
        </w:r>
        <w:r w:rsidR="00722262">
          <w:rPr>
            <w:noProof/>
          </w:rPr>
          <w:t>2</w:t>
        </w:r>
        <w:r w:rsidR="00722262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DEE6F" w14:textId="6D5500A6" w:rsidR="00810C35" w:rsidRPr="00766252" w:rsidRDefault="00A316B0" w:rsidP="00D63925">
    <w:pPr>
      <w:pStyle w:val="Footer"/>
      <w:ind w:left="1701" w:right="15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DAD791C" wp14:editId="330C079B">
          <wp:simplePos x="0" y="0"/>
          <wp:positionH relativeFrom="column">
            <wp:posOffset>-409503</wp:posOffset>
          </wp:positionH>
          <wp:positionV relativeFrom="paragraph">
            <wp:posOffset>-28575</wp:posOffset>
          </wp:positionV>
          <wp:extent cx="817200" cy="489600"/>
          <wp:effectExtent l="0" t="0" r="0" b="571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en-alliance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7200" cy="48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1CF3">
      <w:rPr>
        <w:lang w:val="en-CA"/>
      </w:rPr>
      <w:t>Anatomy of a premium dollar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045DF" w14:textId="77777777" w:rsidR="0069583F" w:rsidRDefault="0069583F">
      <w:pPr>
        <w:spacing w:after="0"/>
      </w:pPr>
      <w:r>
        <w:separator/>
      </w:r>
    </w:p>
    <w:p w14:paraId="4EC5472A" w14:textId="77777777" w:rsidR="0069583F" w:rsidRDefault="0069583F"/>
  </w:footnote>
  <w:footnote w:type="continuationSeparator" w:id="0">
    <w:p w14:paraId="40E3D478" w14:textId="77777777" w:rsidR="0069583F" w:rsidRDefault="0069583F">
      <w:pPr>
        <w:spacing w:after="0"/>
      </w:pPr>
      <w:r>
        <w:continuationSeparator/>
      </w:r>
    </w:p>
    <w:p w14:paraId="7F5AD11D" w14:textId="77777777" w:rsidR="0069583F" w:rsidRDefault="006958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55DBC" w14:textId="418041AF" w:rsidR="00E7159B" w:rsidRDefault="00022F3A" w:rsidP="00766252">
    <w:pPr>
      <w:pStyle w:val="Header"/>
      <w:ind w:left="-284" w:firstLine="284"/>
    </w:pPr>
    <w:r>
      <w:rPr>
        <w:rFonts w:ascii="Arial" w:eastAsia="Arial" w:hAnsi="Arial" w:cs="Arial"/>
        <w:noProof/>
        <w:sz w:val="20"/>
        <w:szCs w:val="20"/>
      </w:rPr>
      <w:drawing>
        <wp:anchor distT="0" distB="0" distL="114300" distR="114300" simplePos="0" relativeHeight="251666432" behindDoc="0" locked="0" layoutInCell="1" allowOverlap="1" wp14:anchorId="7064B249" wp14:editId="39DC1763">
          <wp:simplePos x="0" y="0"/>
          <wp:positionH relativeFrom="column">
            <wp:posOffset>-340241</wp:posOffset>
          </wp:positionH>
          <wp:positionV relativeFrom="paragraph">
            <wp:posOffset>-148856</wp:posOffset>
          </wp:positionV>
          <wp:extent cx="1339702" cy="446567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viso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702" cy="446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159B">
      <w:rPr>
        <w:noProof/>
      </w:rPr>
      <w:drawing>
        <wp:anchor distT="0" distB="0" distL="114300" distR="114300" simplePos="0" relativeHeight="251658240" behindDoc="1" locked="0" layoutInCell="1" allowOverlap="1" wp14:anchorId="07E63F98" wp14:editId="2038043C">
          <wp:simplePos x="0" y="0"/>
          <wp:positionH relativeFrom="column">
            <wp:posOffset>5513705</wp:posOffset>
          </wp:positionH>
          <wp:positionV relativeFrom="paragraph">
            <wp:posOffset>-224645</wp:posOffset>
          </wp:positionV>
          <wp:extent cx="1314213" cy="520861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_docs-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14213" cy="5208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4B5103"/>
    <w:multiLevelType w:val="hybridMultilevel"/>
    <w:tmpl w:val="AD0AC416"/>
    <w:lvl w:ilvl="0" w:tplc="1A6C1D10">
      <w:start w:val="1"/>
      <w:numFmt w:val="decimal"/>
      <w:pStyle w:val="ListNumb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24CAA"/>
    <w:multiLevelType w:val="hybridMultilevel"/>
    <w:tmpl w:val="C32E5F4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61C5D"/>
    <w:multiLevelType w:val="hybridMultilevel"/>
    <w:tmpl w:val="9F4A8688"/>
    <w:lvl w:ilvl="0" w:tplc="ABE84DA8">
      <w:start w:val="1"/>
      <w:numFmt w:val="bullet"/>
      <w:pStyle w:val="Lis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5A4"/>
    <w:rsid w:val="00022F3A"/>
    <w:rsid w:val="000240E8"/>
    <w:rsid w:val="00091228"/>
    <w:rsid w:val="000E3CD0"/>
    <w:rsid w:val="001C1126"/>
    <w:rsid w:val="001C4BEA"/>
    <w:rsid w:val="001D41BA"/>
    <w:rsid w:val="00243FC1"/>
    <w:rsid w:val="002861CA"/>
    <w:rsid w:val="00290E6A"/>
    <w:rsid w:val="0029683F"/>
    <w:rsid w:val="00361A7D"/>
    <w:rsid w:val="003C529D"/>
    <w:rsid w:val="003D49E9"/>
    <w:rsid w:val="003E75B8"/>
    <w:rsid w:val="00411648"/>
    <w:rsid w:val="004803E4"/>
    <w:rsid w:val="004F54CC"/>
    <w:rsid w:val="00502565"/>
    <w:rsid w:val="0058526F"/>
    <w:rsid w:val="005D0F9F"/>
    <w:rsid w:val="0069583F"/>
    <w:rsid w:val="006A3ABF"/>
    <w:rsid w:val="006A7876"/>
    <w:rsid w:val="006B5294"/>
    <w:rsid w:val="006E21B0"/>
    <w:rsid w:val="006F65CB"/>
    <w:rsid w:val="0070435F"/>
    <w:rsid w:val="00722262"/>
    <w:rsid w:val="007568B3"/>
    <w:rsid w:val="00766252"/>
    <w:rsid w:val="007826A5"/>
    <w:rsid w:val="007D349F"/>
    <w:rsid w:val="00810C35"/>
    <w:rsid w:val="00857379"/>
    <w:rsid w:val="008F7D53"/>
    <w:rsid w:val="009B259A"/>
    <w:rsid w:val="009D639C"/>
    <w:rsid w:val="009E136B"/>
    <w:rsid w:val="009E147B"/>
    <w:rsid w:val="009E4DC4"/>
    <w:rsid w:val="009F4D99"/>
    <w:rsid w:val="00A310C9"/>
    <w:rsid w:val="00A316B0"/>
    <w:rsid w:val="00AB15A4"/>
    <w:rsid w:val="00AC5C7A"/>
    <w:rsid w:val="00AE0AA5"/>
    <w:rsid w:val="00B71536"/>
    <w:rsid w:val="00B9013C"/>
    <w:rsid w:val="00B9670E"/>
    <w:rsid w:val="00BC2AAC"/>
    <w:rsid w:val="00C37C30"/>
    <w:rsid w:val="00C81CF3"/>
    <w:rsid w:val="00CE266C"/>
    <w:rsid w:val="00D56093"/>
    <w:rsid w:val="00D63925"/>
    <w:rsid w:val="00D644CF"/>
    <w:rsid w:val="00DB04BF"/>
    <w:rsid w:val="00E03E2C"/>
    <w:rsid w:val="00E7159B"/>
    <w:rsid w:val="00E929E8"/>
    <w:rsid w:val="00E9586D"/>
    <w:rsid w:val="00E9680A"/>
    <w:rsid w:val="00F408FF"/>
    <w:rsid w:val="00F61D5F"/>
    <w:rsid w:val="00FA291D"/>
    <w:rsid w:val="00FC758C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74D57A"/>
  <w15:chartTrackingRefBased/>
  <w15:docId w15:val="{BCA095E2-D77D-2444-B6C7-C122677F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252"/>
    <w:pPr>
      <w:spacing w:before="0" w:after="240" w:line="240" w:lineRule="auto"/>
    </w:pPr>
    <w:rPr>
      <w:color w:val="404040" w:themeColor="text1" w:themeTint="BF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252"/>
    <w:pPr>
      <w:keepNext/>
      <w:keepLines/>
      <w:spacing w:before="120"/>
      <w:outlineLvl w:val="0"/>
    </w:pPr>
    <w:rPr>
      <w:rFonts w:ascii="Gill Sans MT" w:eastAsiaTheme="majorEastAsia" w:hAnsi="Gill Sans MT" w:cstheme="majorBidi"/>
      <w:caps/>
      <w:color w:val="18719E"/>
      <w:spacing w:val="14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680A"/>
    <w:pPr>
      <w:keepNext/>
      <w:keepLines/>
      <w:outlineLvl w:val="1"/>
    </w:pPr>
    <w:rPr>
      <w:rFonts w:ascii="Gill Sans MT" w:eastAsiaTheme="majorEastAsia" w:hAnsi="Gill Sans MT" w:cstheme="majorBidi"/>
      <w:caps/>
      <w:color w:val="7F7F7F" w:themeColor="text1" w:themeTint="80"/>
      <w:spacing w:val="14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16B0"/>
    <w:pPr>
      <w:keepNext/>
      <w:keepLines/>
      <w:contextualSpacing/>
      <w:outlineLvl w:val="2"/>
    </w:pPr>
    <w:rPr>
      <w:rFonts w:ascii="Gill Sans MT" w:eastAsiaTheme="majorEastAsia" w:hAnsi="Gill Sans MT" w:cstheme="majorBidi"/>
      <w:color w:val="18719E"/>
      <w:sz w:val="3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680A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276E8B" w:themeColor="accent1" w:themeShade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494BA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180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180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180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after="0"/>
      <w:contextualSpacing/>
    </w:pPr>
    <w:rPr>
      <w:rFonts w:asciiTheme="majorHAnsi" w:eastAsiaTheme="majorEastAsia" w:hAnsiTheme="majorHAnsi" w:cstheme="majorBidi"/>
      <w:caps/>
      <w:color w:val="58B6C0" w:themeColor="accent2"/>
      <w:spacing w:val="14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58B6C0" w:themeColor="accent2"/>
      <w:spacing w:val="14"/>
      <w:kern w:val="28"/>
      <w:sz w:val="8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720"/>
      <w:contextualSpacing/>
    </w:pPr>
    <w:rPr>
      <w:rFonts w:eastAsiaTheme="minorEastAsia"/>
      <w:caps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66252"/>
    <w:rPr>
      <w:rFonts w:ascii="Gill Sans MT" w:eastAsiaTheme="majorEastAsia" w:hAnsi="Gill Sans MT" w:cstheme="majorBidi"/>
      <w:caps/>
      <w:color w:val="18719E"/>
      <w:spacing w:val="14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680A"/>
    <w:rPr>
      <w:rFonts w:ascii="Gill Sans MT" w:eastAsiaTheme="majorEastAsia" w:hAnsi="Gill Sans MT" w:cstheme="majorBidi"/>
      <w:caps/>
      <w:spacing w:val="14"/>
      <w:sz w:val="40"/>
      <w:szCs w:val="26"/>
    </w:rPr>
  </w:style>
  <w:style w:type="paragraph" w:styleId="ListBullet">
    <w:name w:val="List Bullet"/>
    <w:basedOn w:val="Normal"/>
    <w:uiPriority w:val="31"/>
    <w:qFormat/>
    <w:rsid w:val="00766252"/>
    <w:pPr>
      <w:numPr>
        <w:numId w:val="8"/>
      </w:numPr>
      <w:ind w:left="907" w:hanging="340"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58B6C0" w:themeColor="accent2"/>
      <w:sz w:val="3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3494BA" w:themeColor="accent1"/>
        <w:insideH w:val="single" w:sz="6" w:space="0" w:color="3494BA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CEDBE6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494BA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3494BA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3494BA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olor w:val="58B6C0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58B6C0" w:themeColor="accent2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3494BA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3494BA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3494BA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3494BA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qFormat/>
    <w:rsid w:val="007568B3"/>
    <w:pPr>
      <w:pBdr>
        <w:top w:val="single" w:sz="4" w:space="8" w:color="3494BA" w:themeColor="accent1"/>
        <w:left w:val="single" w:sz="4" w:space="31" w:color="3494BA" w:themeColor="accent1"/>
        <w:bottom w:val="single" w:sz="4" w:space="8" w:color="3494BA" w:themeColor="accent1"/>
        <w:right w:val="single" w:sz="4" w:space="31" w:color="3494BA" w:themeColor="accent1"/>
      </w:pBdr>
      <w:shd w:val="clear" w:color="auto" w:fill="3494BA" w:themeFill="accent1"/>
      <w:spacing w:after="0"/>
    </w:pPr>
    <w:rPr>
      <w:rFonts w:ascii="Gill Sans MT" w:hAnsi="Gill Sans MT" w:cs="Times New Roman (Body CS)"/>
      <w:caps/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7568B3"/>
    <w:rPr>
      <w:rFonts w:ascii="Gill Sans MT" w:hAnsi="Gill Sans MT" w:cs="Times New Roman (Body CS)"/>
      <w:caps/>
      <w:color w:val="FFFFFF" w:themeColor="background1"/>
      <w:sz w:val="22"/>
      <w:shd w:val="clear" w:color="auto" w:fill="3494BA" w:themeFill="accent1"/>
    </w:r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A316B0"/>
    <w:pPr>
      <w:spacing w:line="264" w:lineRule="auto"/>
      <w:contextualSpacing/>
    </w:pPr>
    <w:rPr>
      <w:rFonts w:ascii="Gill Sans MT" w:hAnsi="Gill Sans MT"/>
      <w:i/>
      <w:iCs/>
      <w:color w:val="007AAA"/>
      <w:sz w:val="32"/>
    </w:rPr>
  </w:style>
  <w:style w:type="character" w:customStyle="1" w:styleId="QuoteChar">
    <w:name w:val="Quote Char"/>
    <w:basedOn w:val="DefaultParagraphFont"/>
    <w:link w:val="Quote"/>
    <w:uiPriority w:val="29"/>
    <w:rsid w:val="00A316B0"/>
    <w:rPr>
      <w:rFonts w:ascii="Gill Sans MT" w:hAnsi="Gill Sans MT"/>
      <w:i/>
      <w:iCs/>
      <w:color w:val="007AAA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i/>
      <w:iCs/>
      <w:color w:val="58B6C0" w:themeColor="accent2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316B0"/>
    <w:rPr>
      <w:rFonts w:ascii="Gill Sans MT" w:eastAsiaTheme="majorEastAsia" w:hAnsi="Gill Sans MT" w:cstheme="majorBidi"/>
      <w:color w:val="18719E"/>
      <w:sz w:val="34"/>
    </w:rPr>
  </w:style>
  <w:style w:type="paragraph" w:styleId="ListNumber">
    <w:name w:val="List Number"/>
    <w:basedOn w:val="Normal"/>
    <w:uiPriority w:val="32"/>
    <w:qFormat/>
    <w:rsid w:val="000240E8"/>
    <w:pPr>
      <w:numPr>
        <w:numId w:val="7"/>
      </w:numPr>
      <w:ind w:left="935" w:hanging="357"/>
    </w:p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494BA" w:themeColor="accent1"/>
    </w:rPr>
  </w:style>
  <w:style w:type="paragraph" w:styleId="ListParagraph">
    <w:name w:val="List Paragraph"/>
    <w:basedOn w:val="Normal"/>
    <w:uiPriority w:val="34"/>
    <w:unhideWhenUsed/>
    <w:qFormat/>
    <w:rsid w:val="0076625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9680A"/>
    <w:rPr>
      <w:rFonts w:eastAsiaTheme="majorEastAsia" w:cstheme="majorBidi"/>
      <w:b/>
      <w:iCs/>
      <w:color w:val="276E8B" w:themeColor="accent1" w:themeShade="BF"/>
    </w:rPr>
  </w:style>
  <w:style w:type="paragraph" w:customStyle="1" w:styleId="Normal2">
    <w:name w:val="Normal 2"/>
    <w:basedOn w:val="Normal"/>
    <w:qFormat/>
    <w:rsid w:val="00CE266C"/>
    <w:pPr>
      <w:spacing w:line="360" w:lineRule="auto"/>
    </w:pPr>
  </w:style>
  <w:style w:type="table" w:styleId="TableGridLight">
    <w:name w:val="Grid Table Light"/>
    <w:basedOn w:val="TableNormal"/>
    <w:uiPriority w:val="40"/>
    <w:rsid w:val="00361A7D"/>
    <w:pPr>
      <w:spacing w:before="0" w:after="0" w:line="240" w:lineRule="auto"/>
    </w:pPr>
    <w:rPr>
      <w:rFonts w:eastAsiaTheme="minorEastAsia"/>
      <w:color w:val="auto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6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incefranco/Library/Group%20Containers/UBF8T346G9.Office/User%20Content.localized/Templates.localized/BA-Template-FINAL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/C:\Users\c.winch\AppData\Roaming\Microsoft\Excel\Book1%20(version%201).xlsb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/C:\Users\c.winch\AppData\Roaming\Microsoft\Excel\Book1%20(version%201).xlsb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/C:\Users\c.winch\Desktop\Anatomy%20of%20a%20Premium%20Dollar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68647968590703"/>
          <c:y val="0.24506407287324383"/>
          <c:w val="0.54830880024294482"/>
          <c:h val="0.67287388265107839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Breakdown of Health and Dental Dollar of Premium for Typical Insured 50 Life Company</c:v>
                </c:pt>
              </c:strCache>
            </c:strRef>
          </c:tx>
          <c:spPr>
            <a:noFill/>
            <a:ln w="31750">
              <a:solidFill>
                <a:schemeClr val="tx1"/>
              </a:solidFill>
            </a:ln>
          </c:spPr>
          <c:explosion val="4"/>
          <c:dPt>
            <c:idx val="0"/>
            <c:bubble3D val="0"/>
            <c:spPr>
              <a:noFill/>
              <a:ln w="317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FF4-F24A-A6E2-03A989E5C9A6}"/>
              </c:ext>
            </c:extLst>
          </c:dPt>
          <c:dPt>
            <c:idx val="1"/>
            <c:bubble3D val="0"/>
            <c:spPr>
              <a:noFill/>
              <a:ln w="317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FF4-F24A-A6E2-03A989E5C9A6}"/>
              </c:ext>
            </c:extLst>
          </c:dPt>
          <c:dPt>
            <c:idx val="2"/>
            <c:bubble3D val="0"/>
            <c:spPr>
              <a:noFill/>
              <a:ln w="317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FF4-F24A-A6E2-03A989E5C9A6}"/>
              </c:ext>
            </c:extLst>
          </c:dPt>
          <c:dPt>
            <c:idx val="3"/>
            <c:bubble3D val="0"/>
            <c:spPr>
              <a:noFill/>
              <a:ln w="317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FF4-F24A-A6E2-03A989E5C9A6}"/>
              </c:ext>
            </c:extLst>
          </c:dPt>
          <c:dPt>
            <c:idx val="4"/>
            <c:bubble3D val="0"/>
            <c:spPr>
              <a:noFill/>
              <a:ln w="317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FF4-F24A-A6E2-03A989E5C9A6}"/>
              </c:ext>
            </c:extLst>
          </c:dPt>
          <c:dPt>
            <c:idx val="5"/>
            <c:bubble3D val="0"/>
            <c:spPr>
              <a:noFill/>
              <a:ln w="317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9FF4-F24A-A6E2-03A989E5C9A6}"/>
              </c:ext>
            </c:extLst>
          </c:dPt>
          <c:dPt>
            <c:idx val="6"/>
            <c:bubble3D val="0"/>
            <c:spPr>
              <a:noFill/>
              <a:ln w="317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9FF4-F24A-A6E2-03A989E5C9A6}"/>
              </c:ext>
            </c:extLst>
          </c:dPt>
          <c:dPt>
            <c:idx val="7"/>
            <c:bubble3D val="0"/>
            <c:spPr>
              <a:noFill/>
              <a:ln w="317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9FF4-F24A-A6E2-03A989E5C9A6}"/>
              </c:ext>
            </c:extLst>
          </c:dPt>
          <c:dPt>
            <c:idx val="8"/>
            <c:bubble3D val="0"/>
            <c:spPr>
              <a:noFill/>
              <a:ln w="317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9FF4-F24A-A6E2-03A989E5C9A6}"/>
              </c:ext>
            </c:extLst>
          </c:dPt>
          <c:dLbls>
            <c:dLbl>
              <c:idx val="0"/>
              <c:layout>
                <c:manualLayout>
                  <c:x val="3.6607561459397579E-2"/>
                  <c:y val="-0.2060037027502340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1-9FF4-F24A-A6E2-03A989E5C9A6}"/>
                </c:ext>
              </c:extLst>
            </c:dLbl>
            <c:dLbl>
              <c:idx val="1"/>
              <c:layout>
                <c:manualLayout>
                  <c:x val="-1.2213740458015267E-2"/>
                  <c:y val="-2.004259050482283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FF4-F24A-A6E2-03A989E5C9A6}"/>
                </c:ext>
              </c:extLst>
            </c:dLbl>
            <c:dLbl>
              <c:idx val="2"/>
              <c:layout>
                <c:manualLayout>
                  <c:x val="-2.8498727735368965E-2"/>
                  <c:y val="-5.0106476262056871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FF4-F24A-A6E2-03A989E5C9A6}"/>
                </c:ext>
              </c:extLst>
            </c:dLbl>
            <c:dLbl>
              <c:idx val="3"/>
              <c:layout>
                <c:manualLayout>
                  <c:x val="-2.8498727735368958E-2"/>
                  <c:y val="2.004259050482274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FF4-F24A-A6E2-03A989E5C9A6}"/>
                </c:ext>
              </c:extLst>
            </c:dLbl>
            <c:dLbl>
              <c:idx val="4"/>
              <c:layout>
                <c:manualLayout>
                  <c:x val="-3.8454003166959502E-2"/>
                  <c:y val="3.856745087391459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FF4-F24A-A6E2-03A989E5C9A6}"/>
                </c:ext>
              </c:extLst>
            </c:dLbl>
            <c:dLbl>
              <c:idx val="5"/>
              <c:layout>
                <c:manualLayout>
                  <c:x val="-7.0412702544413369E-2"/>
                  <c:y val="-2.481289230326939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FF4-F24A-A6E2-03A989E5C9A6}"/>
                </c:ext>
              </c:extLst>
            </c:dLbl>
            <c:dLbl>
              <c:idx val="6"/>
              <c:layout>
                <c:manualLayout>
                  <c:x val="-9.0705696139127642E-2"/>
                  <c:y val="-8.579875937153853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141039049508119"/>
                      <c:h val="0.1201736474955839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9FF4-F24A-A6E2-03A989E5C9A6}"/>
                </c:ext>
              </c:extLst>
            </c:dLbl>
            <c:dLbl>
              <c:idx val="7"/>
              <c:layout>
                <c:manualLayout>
                  <c:x val="1.7946344493197892E-2"/>
                  <c:y val="-5.433928988865117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9FF4-F24A-A6E2-03A989E5C9A6}"/>
                </c:ext>
              </c:extLst>
            </c:dLbl>
            <c:dLbl>
              <c:idx val="8"/>
              <c:layout>
                <c:manualLayout>
                  <c:x val="0.15796565887279357"/>
                  <c:y val="-3.698232760363802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9FF4-F24A-A6E2-03A989E5C9A6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Sheet1!$A$2:$A$10</c:f>
              <c:strCache>
                <c:ptCount val="9"/>
                <c:pt idx="0">
                  <c:v>Paid Claims</c:v>
                </c:pt>
                <c:pt idx="1">
                  <c:v>Pooling Charges</c:v>
                </c:pt>
                <c:pt idx="2">
                  <c:v>Commissions</c:v>
                </c:pt>
                <c:pt idx="3">
                  <c:v>Retail Sales Tax</c:v>
                </c:pt>
                <c:pt idx="4">
                  <c:v>General Administration</c:v>
                </c:pt>
                <c:pt idx="5">
                  <c:v>Reserves</c:v>
                </c:pt>
                <c:pt idx="6">
                  <c:v>Claims Administration</c:v>
                </c:pt>
                <c:pt idx="7">
                  <c:v>Premium Tax</c:v>
                </c:pt>
                <c:pt idx="8">
                  <c:v>Carrier Profit</c:v>
                </c:pt>
              </c:strCache>
            </c:strRef>
          </c:cat>
          <c:val>
            <c:numRef>
              <c:f>Sheet1!$B$2:$B$10</c:f>
              <c:numCache>
                <c:formatCode>0%</c:formatCode>
                <c:ptCount val="9"/>
                <c:pt idx="0">
                  <c:v>0.56999999999999995</c:v>
                </c:pt>
                <c:pt idx="1">
                  <c:v>0.1</c:v>
                </c:pt>
                <c:pt idx="2">
                  <c:v>0.08</c:v>
                </c:pt>
                <c:pt idx="3">
                  <c:v>0.08</c:v>
                </c:pt>
                <c:pt idx="4">
                  <c:v>0.05</c:v>
                </c:pt>
                <c:pt idx="5">
                  <c:v>0.04</c:v>
                </c:pt>
                <c:pt idx="6">
                  <c:v>0.04</c:v>
                </c:pt>
                <c:pt idx="7">
                  <c:v>0.02</c:v>
                </c:pt>
                <c:pt idx="8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9FF4-F24A-A6E2-03A989E5C9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1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CA"/>
              <a:t>Anatomy of a Premium Dollar</a:t>
            </a:r>
          </a:p>
        </c:rich>
      </c:tx>
      <c:layout>
        <c:manualLayout>
          <c:xMode val="edge"/>
          <c:yMode val="edge"/>
          <c:x val="0.2033171815061578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E2B6-204B-8B59-02CFB767AF74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E2B6-204B-8B59-02CFB767AF74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E2B6-204B-8B59-02CFB767AF74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E2B6-204B-8B59-02CFB767AF74}"/>
              </c:ext>
            </c:extLst>
          </c:dPt>
          <c:dPt>
            <c:idx val="4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E2B6-204B-8B59-02CFB767AF74}"/>
              </c:ext>
            </c:extLst>
          </c:dPt>
          <c:dPt>
            <c:idx val="5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E2B6-204B-8B59-02CFB767AF74}"/>
              </c:ext>
            </c:extLst>
          </c:dPt>
          <c:dPt>
            <c:idx val="6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E2B6-204B-8B59-02CFB767AF74}"/>
              </c:ext>
            </c:extLst>
          </c:dPt>
          <c:dPt>
            <c:idx val="7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E2B6-204B-8B59-02CFB767AF74}"/>
              </c:ext>
            </c:extLst>
          </c:dPt>
          <c:dPt>
            <c:idx val="8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E2B6-204B-8B59-02CFB767AF74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E2B6-204B-8B59-02CFB767AF74}"/>
                </c:ext>
              </c:extLst>
            </c:dLbl>
            <c:dLbl>
              <c:idx val="1"/>
              <c:layout>
                <c:manualLayout>
                  <c:x val="4.273504273504254E-3"/>
                  <c:y val="4.019427231619481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2B6-204B-8B59-02CFB767AF74}"/>
                </c:ext>
              </c:extLst>
            </c:dLbl>
            <c:dLbl>
              <c:idx val="2"/>
              <c:layout>
                <c:manualLayout>
                  <c:x val="-1.2820512820512841E-2"/>
                  <c:y val="5.359236308825992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2B6-204B-8B59-02CFB767AF74}"/>
                </c:ext>
              </c:extLst>
            </c:dLbl>
            <c:dLbl>
              <c:idx val="3"/>
              <c:layout>
                <c:manualLayout>
                  <c:x val="-1.282051282051283E-2"/>
                  <c:y val="4.019427231619494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2B6-204B-8B59-02CFB767AF74}"/>
                </c:ext>
              </c:extLst>
            </c:dLbl>
            <c:dLbl>
              <c:idx val="4"/>
              <c:layout>
                <c:manualLayout>
                  <c:x val="-2.564102564102564E-2"/>
                  <c:y val="5.359236308825992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2B6-204B-8B59-02CFB767AF74}"/>
                </c:ext>
              </c:extLst>
            </c:dLbl>
            <c:dLbl>
              <c:idx val="5"/>
              <c:layout>
                <c:manualLayout>
                  <c:x val="-8.5470085470085479E-3"/>
                  <c:y val="2.009713615809747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69871794871795"/>
                      <c:h val="8.708759001842238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E2B6-204B-8B59-02CFB767AF74}"/>
                </c:ext>
              </c:extLst>
            </c:dLbl>
            <c:dLbl>
              <c:idx val="6"/>
              <c:layout>
                <c:manualLayout>
                  <c:x val="1.9230769230769232E-2"/>
                  <c:y val="-5.024284039524383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80000"/>
                          <a:lumOff val="20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461538461538462"/>
                      <c:h val="0.1088594875230279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E2B6-204B-8B59-02CFB767AF74}"/>
                </c:ext>
              </c:extLst>
            </c:dLbl>
            <c:dLbl>
              <c:idx val="7"/>
              <c:layout>
                <c:manualLayout>
                  <c:x val="6.4102564102564027E-2"/>
                  <c:y val="-3.349522693016245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80000"/>
                          <a:lumOff val="20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2B6-204B-8B59-02CFB767AF74}"/>
                </c:ext>
              </c:extLst>
            </c:dLbl>
            <c:dLbl>
              <c:idx val="8"/>
              <c:layout>
                <c:manualLayout>
                  <c:x val="0.22435897435897437"/>
                  <c:y val="1.004856807904873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chemeClr val="accent5">
                          <a:lumMod val="80000"/>
                          <a:lumOff val="20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E2B6-204B-8B59-02CFB767AF74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Sheet1!$A$1:$A$9</c:f>
              <c:strCache>
                <c:ptCount val="9"/>
                <c:pt idx="0">
                  <c:v>Paid Claims</c:v>
                </c:pt>
                <c:pt idx="1">
                  <c:v>Pooling Charges</c:v>
                </c:pt>
                <c:pt idx="2">
                  <c:v>Commissions</c:v>
                </c:pt>
                <c:pt idx="3">
                  <c:v>Retails Sales Tax</c:v>
                </c:pt>
                <c:pt idx="4">
                  <c:v>General Administration</c:v>
                </c:pt>
                <c:pt idx="5">
                  <c:v>Reserves</c:v>
                </c:pt>
                <c:pt idx="6">
                  <c:v>Claims Administration</c:v>
                </c:pt>
                <c:pt idx="7">
                  <c:v>Premium Tax</c:v>
                </c:pt>
                <c:pt idx="8">
                  <c:v>Carrier Profit</c:v>
                </c:pt>
              </c:strCache>
            </c:strRef>
          </c:cat>
          <c:val>
            <c:numRef>
              <c:f>Sheet1!$B$1:$B$9</c:f>
              <c:numCache>
                <c:formatCode>0%</c:formatCode>
                <c:ptCount val="9"/>
                <c:pt idx="0">
                  <c:v>0.56999999999999995</c:v>
                </c:pt>
                <c:pt idx="1">
                  <c:v>0.1</c:v>
                </c:pt>
                <c:pt idx="2">
                  <c:v>0.08</c:v>
                </c:pt>
                <c:pt idx="3">
                  <c:v>0.08</c:v>
                </c:pt>
                <c:pt idx="4">
                  <c:v>0.05</c:v>
                </c:pt>
                <c:pt idx="5">
                  <c:v>0.04</c:v>
                </c:pt>
                <c:pt idx="6">
                  <c:v>0.04</c:v>
                </c:pt>
                <c:pt idx="7">
                  <c:v>0.02</c:v>
                </c:pt>
                <c:pt idx="8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E2B6-204B-8B59-02CFB767AF74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CA"/>
              <a:t>ANATOMY OF A PREMIUM DOLLAR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71FF-5448-BB73-C86B3BD3CDAF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71FF-5448-BB73-C86B3BD3CDAF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71FF-5448-BB73-C86B3BD3CDAF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71FF-5448-BB73-C86B3BD3CDAF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71FF-5448-BB73-C86B3BD3CDAF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71FF-5448-BB73-C86B3BD3CDAF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71FF-5448-BB73-C86B3BD3CDAF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3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71FF-5448-BB73-C86B3BD3CDAF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5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71FF-5448-BB73-C86B3BD3CDAF}"/>
              </c:ext>
            </c:extLst>
          </c:dPt>
          <c:dLbls>
            <c:dLbl>
              <c:idx val="8"/>
              <c:layout>
                <c:manualLayout>
                  <c:x val="1.6506494380510127E-2"/>
                  <c:y val="7.283392802294172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71FF-5448-BB73-C86B3BD3CDA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square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Sheet1!$A$1:$A$9</c:f>
              <c:strCache>
                <c:ptCount val="9"/>
                <c:pt idx="0">
                  <c:v>Paid Claims</c:v>
                </c:pt>
                <c:pt idx="1">
                  <c:v>Pooling Charges</c:v>
                </c:pt>
                <c:pt idx="2">
                  <c:v>Commissions</c:v>
                </c:pt>
                <c:pt idx="3">
                  <c:v>Retails Sales Tax</c:v>
                </c:pt>
                <c:pt idx="4">
                  <c:v>General Administration</c:v>
                </c:pt>
                <c:pt idx="5">
                  <c:v>Reserves</c:v>
                </c:pt>
                <c:pt idx="6">
                  <c:v>Claims Administration</c:v>
                </c:pt>
                <c:pt idx="7">
                  <c:v>Premium Tax</c:v>
                </c:pt>
                <c:pt idx="8">
                  <c:v>Carrier Profit</c:v>
                </c:pt>
              </c:strCache>
            </c:strRef>
          </c:cat>
          <c:val>
            <c:numRef>
              <c:f>Sheet1!$B$1:$B$9</c:f>
              <c:numCache>
                <c:formatCode>0%</c:formatCode>
                <c:ptCount val="9"/>
                <c:pt idx="0">
                  <c:v>0.56999999999999995</c:v>
                </c:pt>
                <c:pt idx="1">
                  <c:v>0.1</c:v>
                </c:pt>
                <c:pt idx="2">
                  <c:v>0.08</c:v>
                </c:pt>
                <c:pt idx="3">
                  <c:v>0.08</c:v>
                </c:pt>
                <c:pt idx="4">
                  <c:v>0.05</c:v>
                </c:pt>
                <c:pt idx="5">
                  <c:v>0.04</c:v>
                </c:pt>
                <c:pt idx="6">
                  <c:v>0.04</c:v>
                </c:pt>
                <c:pt idx="7">
                  <c:v>0.02</c:v>
                </c:pt>
                <c:pt idx="8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71FF-5448-BB73-C86B3BD3CDAF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7762635439800795"/>
          <c:y val="0.80915573212845293"/>
          <c:w val="0.73449071269937416"/>
          <c:h val="0.1689704071351270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CA"/>
              <a:t>TARGET LOSS RATIO - Smal</a:t>
            </a:r>
            <a:r>
              <a:rPr lang="en-CA" baseline="0"/>
              <a:t>l group 70% tlr</a:t>
            </a:r>
            <a:endParaRPr lang="en-CA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493-9742-B678-43A5CDC277F4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493-9742-B678-43A5CDC277F4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493-9742-B678-43A5CDC277F4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493-9742-B678-43A5CDC277F4}"/>
              </c:ext>
            </c:extLst>
          </c:dPt>
          <c:dPt>
            <c:idx val="4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9493-9742-B678-43A5CDC277F4}"/>
              </c:ext>
            </c:extLst>
          </c:dPt>
          <c:dPt>
            <c:idx val="5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9493-9742-B678-43A5CDC277F4}"/>
              </c:ext>
            </c:extLst>
          </c:dPt>
          <c:dPt>
            <c:idx val="6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9493-9742-B678-43A5CDC277F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'Target Loss Breakdown'!$A$1:$A$7</c:f>
              <c:strCache>
                <c:ptCount val="7"/>
                <c:pt idx="0">
                  <c:v>Claims</c:v>
                </c:pt>
                <c:pt idx="1">
                  <c:v>Commission</c:v>
                </c:pt>
                <c:pt idx="2">
                  <c:v>Benefit Payment</c:v>
                </c:pt>
                <c:pt idx="3">
                  <c:v>Sales &amp; Marketing Centre</c:v>
                </c:pt>
                <c:pt idx="4">
                  <c:v>Premium Tax</c:v>
                </c:pt>
                <c:pt idx="5">
                  <c:v>Underwriting and Adminstration</c:v>
                </c:pt>
                <c:pt idx="6">
                  <c:v>Carrier Profit</c:v>
                </c:pt>
              </c:strCache>
            </c:strRef>
          </c:cat>
          <c:val>
            <c:numRef>
              <c:f>'Target Loss Breakdown'!$B$1:$B$7</c:f>
              <c:numCache>
                <c:formatCode>0%</c:formatCode>
                <c:ptCount val="7"/>
                <c:pt idx="0">
                  <c:v>0.7</c:v>
                </c:pt>
                <c:pt idx="1">
                  <c:v>0.1</c:v>
                </c:pt>
                <c:pt idx="2">
                  <c:v>0.04</c:v>
                </c:pt>
                <c:pt idx="3">
                  <c:v>0.06</c:v>
                </c:pt>
                <c:pt idx="4">
                  <c:v>0.04</c:v>
                </c:pt>
                <c:pt idx="5">
                  <c:v>0.01</c:v>
                </c:pt>
                <c:pt idx="6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9493-9742-B678-43A5CDC277F4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9.4591120387060051E-2"/>
          <c:y val="0.1212435233160622"/>
          <c:w val="0.83893020902507665"/>
          <c:h val="0.1600987311819183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BA-Template-FINAL.dotx</Template>
  <TotalTime>17</TotalTime>
  <Pages>3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Docs Template</vt:lpstr>
    </vt:vector>
  </TitlesOfParts>
  <Manager/>
  <Company/>
  <LinksUpToDate>false</LinksUpToDate>
  <CharactersWithSpaces>129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 Docs Template</dc:title>
  <dc:subject/>
  <dc:creator>Vince Franco</dc:creator>
  <cp:keywords/>
  <dc:description/>
  <cp:lastModifiedBy>Vince Franco</cp:lastModifiedBy>
  <cp:revision>7</cp:revision>
  <dcterms:created xsi:type="dcterms:W3CDTF">2019-03-14T15:34:00Z</dcterms:created>
  <dcterms:modified xsi:type="dcterms:W3CDTF">2019-03-14T15:56:00Z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TF10002024</vt:lpwstr>
  </property>
</Properties>
</file>