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ED80" w14:textId="563FC441" w:rsidR="00CC7041" w:rsidRDefault="004B53E2">
      <w:bookmarkStart w:id="0" w:name="_GoBack"/>
      <w:r>
        <w:t>Video - National HealthClaim Webinar</w:t>
      </w:r>
    </w:p>
    <w:bookmarkEnd w:id="0"/>
    <w:p w14:paraId="6758CE73" w14:textId="1EF51AC2" w:rsidR="004B53E2" w:rsidRDefault="004B53E2">
      <w:r>
        <w:t>Hosted on February 11, 2020</w:t>
      </w:r>
    </w:p>
    <w:p w14:paraId="3C10548A" w14:textId="5987FBF9" w:rsidR="004B53E2" w:rsidRDefault="004B53E2"/>
    <w:p w14:paraId="50DA6CB4" w14:textId="5B4A850D" w:rsidR="004B53E2" w:rsidRDefault="004B53E2">
      <w:pPr>
        <w:rPr>
          <w:rFonts w:ascii="Arial" w:hAnsi="Arial" w:cs="Arial"/>
          <w:b/>
          <w:bCs/>
          <w:sz w:val="20"/>
          <w:szCs w:val="20"/>
        </w:rPr>
      </w:pPr>
      <w:hyperlink r:id="rId4" w:tgtFrame="_blank" w:history="1"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28A8D2B1" wp14:editId="39E364F9">
              <wp:extent cx="152400" cy="152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 xml:space="preserve"> 2020-02-11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1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1.06 National HealthClaim_ Why US &amp;...</w:t>
        </w:r>
      </w:hyperlink>
    </w:p>
    <w:p w14:paraId="54DF37DC" w14:textId="126EE198" w:rsidR="004B53E2" w:rsidRDefault="004B53E2">
      <w:pPr>
        <w:rPr>
          <w:rFonts w:ascii="Arial" w:hAnsi="Arial" w:cs="Arial"/>
          <w:b/>
          <w:bCs/>
          <w:sz w:val="20"/>
          <w:szCs w:val="20"/>
        </w:rPr>
      </w:pPr>
    </w:p>
    <w:p w14:paraId="42D1428F" w14:textId="70F34695" w:rsidR="004B53E2" w:rsidRDefault="004B53E2">
      <w:pPr>
        <w:rPr>
          <w:rFonts w:ascii="Arial" w:hAnsi="Arial" w:cs="Arial"/>
          <w:b/>
          <w:bCs/>
          <w:sz w:val="20"/>
          <w:szCs w:val="20"/>
        </w:rPr>
      </w:pPr>
    </w:p>
    <w:p w14:paraId="3FE7ABC7" w14:textId="77777777" w:rsidR="004B53E2" w:rsidRDefault="004B53E2"/>
    <w:sectPr w:rsidR="004B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E2"/>
    <w:rsid w:val="004B53E2"/>
    <w:rsid w:val="00C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B9DA"/>
  <w15:chartTrackingRefBased/>
  <w15:docId w15:val="{BECF5043-ED4E-4BDF-8A30-B6524A2D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3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rive.google.com/a/nationalhealthclaim.com/file/d/1mO_Vt8xuZI__cGDkEQmJoiRaDhYl5Fe1/view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2020-02-26T14:35:00Z</dcterms:created>
  <dcterms:modified xsi:type="dcterms:W3CDTF">2020-02-26T14:37:00Z</dcterms:modified>
</cp:coreProperties>
</file>